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2AB" w:rsidRPr="003562AB" w:rsidRDefault="003562AB">
      <w:pPr>
        <w:rPr>
          <w:b/>
        </w:rPr>
      </w:pPr>
      <w:r w:rsidRPr="003562AB">
        <w:rPr>
          <w:b/>
        </w:rPr>
        <w:t>Financial Objects Program Governance</w:t>
      </w:r>
    </w:p>
    <w:p w:rsidR="00237DB2" w:rsidRDefault="00237DB2">
      <w:r>
        <w:t xml:space="preserve">The Financial Objects Program </w:t>
      </w:r>
      <w:r w:rsidRPr="00237DB2">
        <w:t>objective is to drive adoption of new and existing Financial Object Standards across the Financial Services Industry</w:t>
      </w:r>
      <w:r>
        <w:t>.</w:t>
      </w:r>
    </w:p>
    <w:p w:rsidR="00237DB2" w:rsidRDefault="00237DB2">
      <w:r>
        <w:t>A Financial Object represents the minimum set of defined fields to uniquely</w:t>
      </w:r>
      <w:r w:rsidR="00577ECB">
        <w:t xml:space="preserve"> represent an object </w:t>
      </w:r>
      <w:r w:rsidR="00BE3252">
        <w:t xml:space="preserve">used to enable </w:t>
      </w:r>
      <w:r>
        <w:t>a specific</w:t>
      </w:r>
      <w:r w:rsidR="00BE3252">
        <w:t xml:space="preserve"> financial</w:t>
      </w:r>
      <w:r>
        <w:t xml:space="preserve"> industry workflow or use case.</w:t>
      </w:r>
    </w:p>
    <w:p w:rsidR="009E65A9" w:rsidRDefault="00B36405" w:rsidP="00B36405">
      <w:r>
        <w:t>For the purposes of this program, the Financial Object can be broken into two components</w:t>
      </w:r>
      <w:r w:rsidR="00C36481">
        <w:t>:</w:t>
      </w:r>
      <w:r>
        <w:t xml:space="preserve"> </w:t>
      </w:r>
    </w:p>
    <w:p w:rsidR="009E65A9" w:rsidRDefault="00B36405" w:rsidP="009E65A9">
      <w:pPr>
        <w:pStyle w:val="ListParagraph"/>
        <w:numPr>
          <w:ilvl w:val="0"/>
          <w:numId w:val="4"/>
        </w:numPr>
      </w:pPr>
      <w:proofErr w:type="gramStart"/>
      <w:r>
        <w:t>the</w:t>
      </w:r>
      <w:proofErr w:type="gramEnd"/>
      <w:r>
        <w:t xml:space="preserve"> </w:t>
      </w:r>
      <w:r w:rsidR="00297A31">
        <w:t>Security</w:t>
      </w:r>
      <w:r>
        <w:t xml:space="preserve"> </w:t>
      </w:r>
      <w:r w:rsidR="000F47DA">
        <w:t>O</w:t>
      </w:r>
      <w:r>
        <w:t>bject</w:t>
      </w:r>
      <w:r w:rsidR="000F47DA">
        <w:t xml:space="preserve"> which </w:t>
      </w:r>
      <w:r w:rsidR="00565B9A">
        <w:t xml:space="preserve">is </w:t>
      </w:r>
      <w:r w:rsidR="000F47DA">
        <w:t xml:space="preserve">the subject of the trade activity </w:t>
      </w:r>
      <w:r w:rsidR="009E65A9">
        <w:t>and</w:t>
      </w:r>
      <w:r w:rsidR="00565B9A">
        <w:t xml:space="preserve"> propagates along the trade life cycle. The </w:t>
      </w:r>
      <w:r w:rsidR="00297A31">
        <w:t>Security</w:t>
      </w:r>
      <w:r w:rsidR="00565B9A">
        <w:t xml:space="preserve"> Object</w:t>
      </w:r>
      <w:r w:rsidR="009E65A9">
        <w:t xml:space="preserve"> can be defined by, </w:t>
      </w:r>
      <w:r w:rsidR="00565B9A">
        <w:t>e.g.</w:t>
      </w:r>
      <w:r w:rsidR="009E65A9">
        <w:t xml:space="preserve">, the security instrument, notional amount, currency, </w:t>
      </w:r>
      <w:r w:rsidR="00C36481">
        <w:t>etc.</w:t>
      </w:r>
    </w:p>
    <w:p w:rsidR="00B36405" w:rsidRDefault="00C36481" w:rsidP="00B36405">
      <w:pPr>
        <w:pStyle w:val="ListParagraph"/>
        <w:numPr>
          <w:ilvl w:val="0"/>
          <w:numId w:val="4"/>
        </w:numPr>
      </w:pPr>
      <w:proofErr w:type="gramStart"/>
      <w:r>
        <w:t>the</w:t>
      </w:r>
      <w:proofErr w:type="gramEnd"/>
      <w:r>
        <w:t xml:space="preserve"> Trade Activity which </w:t>
      </w:r>
      <w:r w:rsidR="000F47DA">
        <w:t>represent</w:t>
      </w:r>
      <w:r w:rsidR="00297A31">
        <w:t>s</w:t>
      </w:r>
      <w:r w:rsidR="000F47DA">
        <w:t xml:space="preserve"> an interaction anywhere </w:t>
      </w:r>
      <w:r w:rsidR="00500770">
        <w:t>along</w:t>
      </w:r>
      <w:r w:rsidR="000F47DA">
        <w:t xml:space="preserve"> the trade lifecycle including, pre-trade, trade/execution or post-trade </w:t>
      </w:r>
      <w:r>
        <w:t xml:space="preserve">activities, </w:t>
      </w:r>
      <w:r w:rsidR="00565B9A">
        <w:t>e.g.</w:t>
      </w:r>
      <w:r>
        <w:t>, Axes, IOI,  RFQ, Settlement.</w:t>
      </w:r>
      <w:r w:rsidR="00C32AFC">
        <w:t xml:space="preserve"> </w:t>
      </w:r>
    </w:p>
    <w:p w:rsidR="00C36481" w:rsidRDefault="00297A31" w:rsidP="00C36481">
      <w:r>
        <w:t xml:space="preserve">The </w:t>
      </w:r>
      <w:r w:rsidR="00BF5A41">
        <w:t>program will comprise several working groups running in parallel, each representing a distinct Object-Activity pair.</w:t>
      </w:r>
    </w:p>
    <w:p w:rsidR="00041F47" w:rsidRDefault="00041F47" w:rsidP="00C36481">
      <w:r>
        <w:t>Initially, the scope of the program will remain narrow</w:t>
      </w:r>
      <w:r w:rsidR="00500770">
        <w:t>,</w:t>
      </w:r>
      <w:r>
        <w:t xml:space="preserve"> focusing on a specific object (</w:t>
      </w:r>
      <w:proofErr w:type="spellStart"/>
      <w:r>
        <w:t>eg</w:t>
      </w:r>
      <w:proofErr w:type="spellEnd"/>
      <w:r>
        <w:t xml:space="preserve"> simple Rates object)</w:t>
      </w:r>
      <w:r w:rsidR="00500770">
        <w:t xml:space="preserve">. Following the successful </w:t>
      </w:r>
      <w:r w:rsidR="00815ECD">
        <w:t xml:space="preserve">publishing of an initial set of standards sanctioned by the FINOS board and as the community contributions grow, the program scope will be extended to additional objects and asset classes. </w:t>
      </w:r>
    </w:p>
    <w:p w:rsidR="005F454F" w:rsidRPr="003562AB" w:rsidRDefault="005F454F" w:rsidP="00C36481">
      <w:pPr>
        <w:rPr>
          <w:b/>
        </w:rPr>
      </w:pPr>
      <w:r w:rsidRPr="003562AB">
        <w:rPr>
          <w:b/>
        </w:rPr>
        <w:t xml:space="preserve">Working Group </w:t>
      </w:r>
      <w:r w:rsidR="00830725">
        <w:rPr>
          <w:b/>
        </w:rPr>
        <w:t>Governance</w:t>
      </w:r>
    </w:p>
    <w:p w:rsidR="005F454F" w:rsidRDefault="005F454F" w:rsidP="005F454F">
      <w:pPr>
        <w:shd w:val="clear" w:color="auto" w:fill="FFFFFF"/>
        <w:spacing w:before="150" w:after="0" w:line="240" w:lineRule="auto"/>
        <w:rPr>
          <w:rFonts w:ascii="Arial" w:eastAsia="Times New Roman" w:hAnsi="Arial" w:cs="Arial"/>
          <w:color w:val="333333"/>
          <w:sz w:val="21"/>
          <w:szCs w:val="21"/>
        </w:rPr>
      </w:pPr>
      <w:r w:rsidRPr="00367A6C">
        <w:rPr>
          <w:rFonts w:ascii="Arial" w:eastAsia="Times New Roman" w:hAnsi="Arial" w:cs="Arial"/>
          <w:color w:val="333333"/>
          <w:sz w:val="21"/>
          <w:szCs w:val="21"/>
        </w:rPr>
        <w:t xml:space="preserve">The primary purpose of this working group is to </w:t>
      </w:r>
      <w:r>
        <w:rPr>
          <w:rFonts w:ascii="Arial" w:eastAsia="Times New Roman" w:hAnsi="Arial" w:cs="Arial"/>
          <w:color w:val="333333"/>
          <w:sz w:val="21"/>
          <w:szCs w:val="21"/>
        </w:rPr>
        <w:t>identify and sanction</w:t>
      </w:r>
      <w:r w:rsidRPr="00367A6C">
        <w:rPr>
          <w:rFonts w:ascii="Arial" w:eastAsia="Times New Roman" w:hAnsi="Arial" w:cs="Arial"/>
          <w:color w:val="333333"/>
          <w:sz w:val="21"/>
          <w:szCs w:val="21"/>
        </w:rPr>
        <w:t xml:space="preserve"> industry standards for </w:t>
      </w:r>
      <w:r w:rsidR="005844BA">
        <w:rPr>
          <w:rFonts w:ascii="Arial" w:eastAsia="Times New Roman" w:hAnsi="Arial" w:cs="Arial"/>
          <w:color w:val="333333"/>
          <w:sz w:val="21"/>
          <w:szCs w:val="21"/>
        </w:rPr>
        <w:t>a rates trade object which will streamline interoperability across industry participants.</w:t>
      </w:r>
    </w:p>
    <w:p w:rsidR="00030F48" w:rsidRDefault="005844BA" w:rsidP="005F454F">
      <w:pPr>
        <w:shd w:val="clear" w:color="auto" w:fill="FFFFFF"/>
        <w:spacing w:before="150" w:after="0" w:line="240" w:lineRule="auto"/>
        <w:rPr>
          <w:rFonts w:ascii="Arial" w:eastAsia="Times New Roman" w:hAnsi="Arial" w:cs="Arial"/>
          <w:color w:val="333333"/>
          <w:sz w:val="21"/>
          <w:szCs w:val="21"/>
        </w:rPr>
      </w:pPr>
      <w:bookmarkStart w:id="0" w:name="_GoBack"/>
      <w:r>
        <w:rPr>
          <w:rFonts w:ascii="Arial" w:eastAsia="Times New Roman" w:hAnsi="Arial" w:cs="Arial"/>
          <w:color w:val="333333"/>
          <w:sz w:val="21"/>
          <w:szCs w:val="21"/>
        </w:rPr>
        <w:t xml:space="preserve">Participation in the working group will require the contribution of a set of proposed </w:t>
      </w:r>
      <w:r w:rsidR="00030F48">
        <w:rPr>
          <w:rFonts w:ascii="Arial" w:eastAsia="Times New Roman" w:hAnsi="Arial" w:cs="Arial"/>
          <w:color w:val="333333"/>
          <w:sz w:val="21"/>
          <w:szCs w:val="21"/>
        </w:rPr>
        <w:t xml:space="preserve">fields from </w:t>
      </w:r>
      <w:bookmarkEnd w:id="0"/>
      <w:r w:rsidR="00030F48">
        <w:rPr>
          <w:rFonts w:ascii="Arial" w:eastAsia="Times New Roman" w:hAnsi="Arial" w:cs="Arial"/>
          <w:color w:val="333333"/>
          <w:sz w:val="21"/>
          <w:szCs w:val="21"/>
        </w:rPr>
        <w:t>industry participants. Contributions should include the following descriptions for each proposed field:</w:t>
      </w:r>
    </w:p>
    <w:p w:rsidR="00030F48" w:rsidRPr="0063104E" w:rsidRDefault="00030F48" w:rsidP="0063104E">
      <w:pPr>
        <w:pStyle w:val="ListParagraph"/>
        <w:numPr>
          <w:ilvl w:val="0"/>
          <w:numId w:val="5"/>
        </w:numPr>
        <w:shd w:val="clear" w:color="auto" w:fill="FFFFFF"/>
        <w:spacing w:before="150" w:after="0" w:line="240" w:lineRule="auto"/>
        <w:rPr>
          <w:rFonts w:ascii="Arial" w:eastAsia="Times New Roman" w:hAnsi="Arial" w:cs="Arial"/>
          <w:color w:val="333333"/>
          <w:sz w:val="21"/>
          <w:szCs w:val="21"/>
        </w:rPr>
      </w:pPr>
      <w:r w:rsidRPr="0063104E">
        <w:rPr>
          <w:rFonts w:ascii="Arial" w:eastAsia="Times New Roman" w:hAnsi="Arial" w:cs="Arial"/>
          <w:color w:val="333333"/>
          <w:sz w:val="21"/>
          <w:szCs w:val="21"/>
        </w:rPr>
        <w:t>Field Name</w:t>
      </w:r>
    </w:p>
    <w:p w:rsidR="00030F48" w:rsidRPr="0063104E" w:rsidRDefault="00030F48" w:rsidP="0063104E">
      <w:pPr>
        <w:pStyle w:val="ListParagraph"/>
        <w:numPr>
          <w:ilvl w:val="0"/>
          <w:numId w:val="5"/>
        </w:numPr>
        <w:shd w:val="clear" w:color="auto" w:fill="FFFFFF"/>
        <w:spacing w:before="150" w:after="0" w:line="240" w:lineRule="auto"/>
        <w:rPr>
          <w:rFonts w:ascii="Arial" w:eastAsia="Times New Roman" w:hAnsi="Arial" w:cs="Arial"/>
          <w:color w:val="333333"/>
          <w:sz w:val="21"/>
          <w:szCs w:val="21"/>
        </w:rPr>
      </w:pPr>
      <w:r w:rsidRPr="0063104E">
        <w:rPr>
          <w:rFonts w:ascii="Arial" w:eastAsia="Times New Roman" w:hAnsi="Arial" w:cs="Arial"/>
          <w:color w:val="333333"/>
          <w:sz w:val="21"/>
          <w:szCs w:val="21"/>
        </w:rPr>
        <w:t>Description</w:t>
      </w:r>
    </w:p>
    <w:p w:rsidR="00030F48" w:rsidRPr="0063104E" w:rsidRDefault="00030F48" w:rsidP="0063104E">
      <w:pPr>
        <w:pStyle w:val="ListParagraph"/>
        <w:numPr>
          <w:ilvl w:val="0"/>
          <w:numId w:val="5"/>
        </w:numPr>
        <w:shd w:val="clear" w:color="auto" w:fill="FFFFFF"/>
        <w:tabs>
          <w:tab w:val="left" w:pos="3165"/>
        </w:tabs>
        <w:spacing w:before="150" w:after="0" w:line="240" w:lineRule="auto"/>
        <w:rPr>
          <w:rFonts w:ascii="Arial" w:eastAsia="Times New Roman" w:hAnsi="Arial" w:cs="Arial"/>
          <w:color w:val="333333"/>
          <w:sz w:val="21"/>
          <w:szCs w:val="21"/>
        </w:rPr>
      </w:pPr>
      <w:r w:rsidRPr="0063104E">
        <w:rPr>
          <w:rFonts w:ascii="Arial" w:eastAsia="Times New Roman" w:hAnsi="Arial" w:cs="Arial"/>
          <w:color w:val="333333"/>
          <w:sz w:val="21"/>
          <w:szCs w:val="21"/>
        </w:rPr>
        <w:t>Data Type (</w:t>
      </w:r>
      <w:proofErr w:type="spellStart"/>
      <w:r w:rsidRPr="0063104E">
        <w:rPr>
          <w:rFonts w:ascii="Arial" w:eastAsia="Times New Roman" w:hAnsi="Arial" w:cs="Arial"/>
          <w:color w:val="333333"/>
          <w:sz w:val="21"/>
          <w:szCs w:val="21"/>
        </w:rPr>
        <w:t>eg</w:t>
      </w:r>
      <w:proofErr w:type="spellEnd"/>
      <w:r w:rsidRPr="0063104E">
        <w:rPr>
          <w:rFonts w:ascii="Arial" w:eastAsia="Times New Roman" w:hAnsi="Arial" w:cs="Arial"/>
          <w:color w:val="333333"/>
          <w:sz w:val="21"/>
          <w:szCs w:val="21"/>
        </w:rPr>
        <w:t xml:space="preserve"> String/Integer)</w:t>
      </w:r>
      <w:r w:rsidRPr="0063104E">
        <w:rPr>
          <w:rFonts w:ascii="Arial" w:eastAsia="Times New Roman" w:hAnsi="Arial" w:cs="Arial"/>
          <w:color w:val="333333"/>
          <w:sz w:val="21"/>
          <w:szCs w:val="21"/>
        </w:rPr>
        <w:tab/>
      </w:r>
    </w:p>
    <w:p w:rsidR="00030F48" w:rsidRPr="0063104E" w:rsidRDefault="0063104E" w:rsidP="0063104E">
      <w:pPr>
        <w:pStyle w:val="ListParagraph"/>
        <w:numPr>
          <w:ilvl w:val="0"/>
          <w:numId w:val="5"/>
        </w:numPr>
        <w:shd w:val="clear" w:color="auto" w:fill="FFFFFF"/>
        <w:spacing w:before="150" w:after="0" w:line="240" w:lineRule="auto"/>
        <w:rPr>
          <w:rFonts w:ascii="Arial" w:eastAsia="Times New Roman" w:hAnsi="Arial" w:cs="Arial"/>
          <w:color w:val="333333"/>
          <w:sz w:val="21"/>
          <w:szCs w:val="21"/>
        </w:rPr>
      </w:pPr>
      <w:r>
        <w:rPr>
          <w:rFonts w:ascii="Arial" w:eastAsia="Times New Roman" w:hAnsi="Arial" w:cs="Arial"/>
          <w:color w:val="333333"/>
          <w:sz w:val="21"/>
          <w:szCs w:val="21"/>
        </w:rPr>
        <w:t>Mandatory (</w:t>
      </w:r>
      <w:r w:rsidR="00030F48" w:rsidRPr="0063104E">
        <w:rPr>
          <w:rFonts w:ascii="Arial" w:eastAsia="Times New Roman" w:hAnsi="Arial" w:cs="Arial"/>
          <w:color w:val="333333"/>
          <w:sz w:val="21"/>
          <w:szCs w:val="21"/>
        </w:rPr>
        <w:t>Y/N)</w:t>
      </w:r>
    </w:p>
    <w:p w:rsidR="00030F48" w:rsidRPr="0063104E" w:rsidRDefault="00030F48" w:rsidP="0063104E">
      <w:pPr>
        <w:pStyle w:val="ListParagraph"/>
        <w:numPr>
          <w:ilvl w:val="0"/>
          <w:numId w:val="5"/>
        </w:numPr>
        <w:shd w:val="clear" w:color="auto" w:fill="FFFFFF"/>
        <w:spacing w:before="150" w:after="0" w:line="240" w:lineRule="auto"/>
        <w:rPr>
          <w:rFonts w:ascii="Arial" w:eastAsia="Times New Roman" w:hAnsi="Arial" w:cs="Arial"/>
          <w:color w:val="333333"/>
          <w:sz w:val="21"/>
          <w:szCs w:val="21"/>
        </w:rPr>
      </w:pPr>
      <w:r w:rsidRPr="0063104E">
        <w:rPr>
          <w:rFonts w:ascii="Arial" w:eastAsia="Times New Roman" w:hAnsi="Arial" w:cs="Arial"/>
          <w:color w:val="333333"/>
          <w:sz w:val="21"/>
          <w:szCs w:val="21"/>
        </w:rPr>
        <w:t>Allowable Values (List of accepted values)</w:t>
      </w:r>
    </w:p>
    <w:p w:rsidR="00030F48" w:rsidRPr="0063104E" w:rsidRDefault="0063104E" w:rsidP="0063104E">
      <w:pPr>
        <w:pStyle w:val="ListParagraph"/>
        <w:numPr>
          <w:ilvl w:val="0"/>
          <w:numId w:val="5"/>
        </w:numPr>
        <w:shd w:val="clear" w:color="auto" w:fill="FFFFFF"/>
        <w:spacing w:before="150" w:after="0" w:line="240" w:lineRule="auto"/>
        <w:rPr>
          <w:rFonts w:ascii="Arial" w:eastAsia="Times New Roman" w:hAnsi="Arial" w:cs="Arial"/>
          <w:color w:val="333333"/>
          <w:sz w:val="21"/>
          <w:szCs w:val="21"/>
        </w:rPr>
      </w:pPr>
      <w:r w:rsidRPr="0063104E">
        <w:rPr>
          <w:rFonts w:ascii="Arial" w:eastAsia="Times New Roman" w:hAnsi="Arial" w:cs="Arial"/>
          <w:color w:val="333333"/>
          <w:sz w:val="21"/>
          <w:szCs w:val="21"/>
        </w:rPr>
        <w:t>Follows Existing Standard</w:t>
      </w:r>
      <w:r w:rsidR="00D10F1F">
        <w:rPr>
          <w:rFonts w:ascii="Arial" w:eastAsia="Times New Roman" w:hAnsi="Arial" w:cs="Arial"/>
          <w:color w:val="333333"/>
          <w:sz w:val="21"/>
          <w:szCs w:val="21"/>
        </w:rPr>
        <w:t>?</w:t>
      </w:r>
      <w:r w:rsidRPr="0063104E">
        <w:rPr>
          <w:rFonts w:ascii="Arial" w:eastAsia="Times New Roman" w:hAnsi="Arial" w:cs="Arial"/>
          <w:color w:val="333333"/>
          <w:sz w:val="21"/>
          <w:szCs w:val="21"/>
        </w:rPr>
        <w:t xml:space="preserve"> (</w:t>
      </w:r>
      <w:r w:rsidR="00D10F1F">
        <w:rPr>
          <w:rFonts w:ascii="Arial" w:eastAsia="Times New Roman" w:hAnsi="Arial" w:cs="Arial"/>
          <w:color w:val="333333"/>
          <w:sz w:val="21"/>
          <w:szCs w:val="21"/>
        </w:rPr>
        <w:t xml:space="preserve">if Y, </w:t>
      </w:r>
      <w:r w:rsidRPr="0063104E">
        <w:rPr>
          <w:rFonts w:ascii="Arial" w:eastAsia="Times New Roman" w:hAnsi="Arial" w:cs="Arial"/>
          <w:color w:val="333333"/>
          <w:sz w:val="21"/>
          <w:szCs w:val="21"/>
        </w:rPr>
        <w:t>List Standard e.g. ISDA, FIX)</w:t>
      </w:r>
    </w:p>
    <w:p w:rsidR="0063104E" w:rsidRDefault="0063104E" w:rsidP="005F454F">
      <w:pPr>
        <w:shd w:val="clear" w:color="auto" w:fill="FFFFFF"/>
        <w:spacing w:before="150" w:after="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In addition the contributor should quantify </w:t>
      </w:r>
      <w:r w:rsidR="00D10F1F">
        <w:rPr>
          <w:rFonts w:ascii="Arial" w:eastAsia="Times New Roman" w:hAnsi="Arial" w:cs="Arial"/>
          <w:color w:val="333333"/>
          <w:sz w:val="21"/>
          <w:szCs w:val="21"/>
        </w:rPr>
        <w:t>how the proposed standard is being used currently providing the use case and scale of adoption.</w:t>
      </w:r>
    </w:p>
    <w:p w:rsidR="00D10F1F" w:rsidRDefault="00D10F1F" w:rsidP="005F454F">
      <w:pPr>
        <w:shd w:val="clear" w:color="auto" w:fill="FFFFFF"/>
        <w:spacing w:before="150" w:after="0" w:line="240" w:lineRule="auto"/>
        <w:rPr>
          <w:rFonts w:ascii="Arial" w:eastAsia="Times New Roman" w:hAnsi="Arial" w:cs="Arial"/>
          <w:color w:val="333333"/>
          <w:sz w:val="21"/>
          <w:szCs w:val="21"/>
        </w:rPr>
      </w:pPr>
      <w:r>
        <w:rPr>
          <w:rFonts w:ascii="Arial" w:eastAsia="Times New Roman" w:hAnsi="Arial" w:cs="Arial"/>
          <w:color w:val="333333"/>
          <w:sz w:val="21"/>
          <w:szCs w:val="21"/>
        </w:rPr>
        <w:t>Contributors will have an opportunity to present their submissions to the working group following which the Participants of the Working Group will have an opportunity to vote up or down for each field indicating whether they have already adopted or willing to adopt the proposed field as submitted.</w:t>
      </w:r>
    </w:p>
    <w:p w:rsidR="00317100" w:rsidRDefault="00317100" w:rsidP="005F454F">
      <w:pPr>
        <w:shd w:val="clear" w:color="auto" w:fill="FFFFFF"/>
        <w:spacing w:before="150" w:after="0" w:line="240" w:lineRule="auto"/>
        <w:rPr>
          <w:rFonts w:ascii="Arial" w:eastAsia="Times New Roman" w:hAnsi="Arial" w:cs="Arial"/>
          <w:color w:val="333333"/>
          <w:sz w:val="21"/>
          <w:szCs w:val="21"/>
        </w:rPr>
      </w:pPr>
      <w:r>
        <w:rPr>
          <w:rFonts w:ascii="Arial" w:eastAsia="Times New Roman" w:hAnsi="Arial" w:cs="Arial"/>
          <w:color w:val="333333"/>
          <w:sz w:val="21"/>
          <w:szCs w:val="21"/>
        </w:rPr>
        <w:t>When voting reaches a critical mass or if there are multiple submissions with a high number of votes, the working group will look for commonality across the submissions to establish a collaborated proposed standard.</w:t>
      </w:r>
    </w:p>
    <w:p w:rsidR="00237DB2" w:rsidRPr="003562AB" w:rsidRDefault="00317100" w:rsidP="003562AB">
      <w:pPr>
        <w:shd w:val="clear" w:color="auto" w:fill="FFFFFF"/>
        <w:spacing w:before="150" w:after="0" w:line="240" w:lineRule="auto"/>
        <w:rPr>
          <w:rFonts w:ascii="Arial" w:eastAsia="Times New Roman" w:hAnsi="Arial" w:cs="Arial"/>
          <w:color w:val="333333"/>
          <w:sz w:val="21"/>
          <w:szCs w:val="21"/>
        </w:rPr>
      </w:pPr>
      <w:r>
        <w:rPr>
          <w:rFonts w:ascii="Arial" w:eastAsia="Times New Roman" w:hAnsi="Arial" w:cs="Arial"/>
          <w:color w:val="333333"/>
          <w:sz w:val="21"/>
          <w:szCs w:val="21"/>
        </w:rPr>
        <w:lastRenderedPageBreak/>
        <w:t>As contributions and collaboration around the standard continues, the working group will determine when to present the established collaborated proposal to the FINOS board to be formally sanctioned.</w:t>
      </w:r>
    </w:p>
    <w:sectPr w:rsidR="00237DB2" w:rsidRPr="00356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4597"/>
    <w:multiLevelType w:val="hybridMultilevel"/>
    <w:tmpl w:val="DDCEE2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17231"/>
    <w:multiLevelType w:val="hybridMultilevel"/>
    <w:tmpl w:val="315A9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5D33D4E"/>
    <w:multiLevelType w:val="multilevel"/>
    <w:tmpl w:val="1222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5A74E1"/>
    <w:multiLevelType w:val="multilevel"/>
    <w:tmpl w:val="5556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E133D3"/>
    <w:multiLevelType w:val="multilevel"/>
    <w:tmpl w:val="CE14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6C"/>
    <w:rsid w:val="00030F48"/>
    <w:rsid w:val="00041F47"/>
    <w:rsid w:val="000F47DA"/>
    <w:rsid w:val="001365A6"/>
    <w:rsid w:val="00237DB2"/>
    <w:rsid w:val="00297A31"/>
    <w:rsid w:val="00317100"/>
    <w:rsid w:val="003562AB"/>
    <w:rsid w:val="00367A6C"/>
    <w:rsid w:val="00500770"/>
    <w:rsid w:val="00565B9A"/>
    <w:rsid w:val="00577ECB"/>
    <w:rsid w:val="005844BA"/>
    <w:rsid w:val="005F454F"/>
    <w:rsid w:val="0063104E"/>
    <w:rsid w:val="00815ECD"/>
    <w:rsid w:val="00830725"/>
    <w:rsid w:val="009E65A9"/>
    <w:rsid w:val="00B36405"/>
    <w:rsid w:val="00BA2051"/>
    <w:rsid w:val="00BE3252"/>
    <w:rsid w:val="00BF5A41"/>
    <w:rsid w:val="00C32AFC"/>
    <w:rsid w:val="00C36481"/>
    <w:rsid w:val="00D10F1F"/>
    <w:rsid w:val="00E139F1"/>
    <w:rsid w:val="00F4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7A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A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7A6C"/>
    <w:rPr>
      <w:b/>
      <w:bCs/>
    </w:rPr>
  </w:style>
  <w:style w:type="character" w:styleId="Emphasis">
    <w:name w:val="Emphasis"/>
    <w:basedOn w:val="DefaultParagraphFont"/>
    <w:uiPriority w:val="20"/>
    <w:qFormat/>
    <w:rsid w:val="00367A6C"/>
    <w:rPr>
      <w:i/>
      <w:iCs/>
    </w:rPr>
  </w:style>
  <w:style w:type="character" w:styleId="Hyperlink">
    <w:name w:val="Hyperlink"/>
    <w:basedOn w:val="DefaultParagraphFont"/>
    <w:uiPriority w:val="99"/>
    <w:semiHidden/>
    <w:unhideWhenUsed/>
    <w:rsid w:val="00367A6C"/>
    <w:rPr>
      <w:color w:val="0000FF"/>
      <w:u w:val="single"/>
    </w:rPr>
  </w:style>
  <w:style w:type="character" w:customStyle="1" w:styleId="Heading2Char">
    <w:name w:val="Heading 2 Char"/>
    <w:basedOn w:val="DefaultParagraphFont"/>
    <w:link w:val="Heading2"/>
    <w:uiPriority w:val="9"/>
    <w:rsid w:val="00367A6C"/>
    <w:rPr>
      <w:rFonts w:ascii="Times New Roman" w:eastAsia="Times New Roman" w:hAnsi="Times New Roman" w:cs="Times New Roman"/>
      <w:b/>
      <w:bCs/>
      <w:sz w:val="36"/>
      <w:szCs w:val="36"/>
    </w:rPr>
  </w:style>
  <w:style w:type="paragraph" w:customStyle="1" w:styleId="p1">
    <w:name w:val="p1"/>
    <w:basedOn w:val="Normal"/>
    <w:rsid w:val="001365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65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7A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A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7A6C"/>
    <w:rPr>
      <w:b/>
      <w:bCs/>
    </w:rPr>
  </w:style>
  <w:style w:type="character" w:styleId="Emphasis">
    <w:name w:val="Emphasis"/>
    <w:basedOn w:val="DefaultParagraphFont"/>
    <w:uiPriority w:val="20"/>
    <w:qFormat/>
    <w:rsid w:val="00367A6C"/>
    <w:rPr>
      <w:i/>
      <w:iCs/>
    </w:rPr>
  </w:style>
  <w:style w:type="character" w:styleId="Hyperlink">
    <w:name w:val="Hyperlink"/>
    <w:basedOn w:val="DefaultParagraphFont"/>
    <w:uiPriority w:val="99"/>
    <w:semiHidden/>
    <w:unhideWhenUsed/>
    <w:rsid w:val="00367A6C"/>
    <w:rPr>
      <w:color w:val="0000FF"/>
      <w:u w:val="single"/>
    </w:rPr>
  </w:style>
  <w:style w:type="character" w:customStyle="1" w:styleId="Heading2Char">
    <w:name w:val="Heading 2 Char"/>
    <w:basedOn w:val="DefaultParagraphFont"/>
    <w:link w:val="Heading2"/>
    <w:uiPriority w:val="9"/>
    <w:rsid w:val="00367A6C"/>
    <w:rPr>
      <w:rFonts w:ascii="Times New Roman" w:eastAsia="Times New Roman" w:hAnsi="Times New Roman" w:cs="Times New Roman"/>
      <w:b/>
      <w:bCs/>
      <w:sz w:val="36"/>
      <w:szCs w:val="36"/>
    </w:rPr>
  </w:style>
  <w:style w:type="paragraph" w:customStyle="1" w:styleId="p1">
    <w:name w:val="p1"/>
    <w:basedOn w:val="Normal"/>
    <w:rsid w:val="001365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6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13829">
      <w:bodyDiv w:val="1"/>
      <w:marLeft w:val="0"/>
      <w:marRight w:val="0"/>
      <w:marTop w:val="0"/>
      <w:marBottom w:val="0"/>
      <w:divBdr>
        <w:top w:val="none" w:sz="0" w:space="0" w:color="auto"/>
        <w:left w:val="none" w:sz="0" w:space="0" w:color="auto"/>
        <w:bottom w:val="none" w:sz="0" w:space="0" w:color="auto"/>
        <w:right w:val="none" w:sz="0" w:space="0" w:color="auto"/>
      </w:divBdr>
    </w:div>
    <w:div w:id="753546642">
      <w:bodyDiv w:val="1"/>
      <w:marLeft w:val="0"/>
      <w:marRight w:val="0"/>
      <w:marTop w:val="0"/>
      <w:marBottom w:val="0"/>
      <w:divBdr>
        <w:top w:val="none" w:sz="0" w:space="0" w:color="auto"/>
        <w:left w:val="none" w:sz="0" w:space="0" w:color="auto"/>
        <w:bottom w:val="none" w:sz="0" w:space="0" w:color="auto"/>
        <w:right w:val="none" w:sz="0" w:space="0" w:color="auto"/>
      </w:divBdr>
    </w:div>
    <w:div w:id="1092316907">
      <w:bodyDiv w:val="1"/>
      <w:marLeft w:val="0"/>
      <w:marRight w:val="0"/>
      <w:marTop w:val="0"/>
      <w:marBottom w:val="0"/>
      <w:divBdr>
        <w:top w:val="none" w:sz="0" w:space="0" w:color="auto"/>
        <w:left w:val="none" w:sz="0" w:space="0" w:color="auto"/>
        <w:bottom w:val="none" w:sz="0" w:space="0" w:color="auto"/>
        <w:right w:val="none" w:sz="0" w:space="0" w:color="auto"/>
      </w:divBdr>
      <w:divsChild>
        <w:div w:id="1773285267">
          <w:marLeft w:val="0"/>
          <w:marRight w:val="0"/>
          <w:marTop w:val="150"/>
          <w:marBottom w:val="0"/>
          <w:divBdr>
            <w:top w:val="none" w:sz="0" w:space="0" w:color="auto"/>
            <w:left w:val="none" w:sz="0" w:space="0" w:color="auto"/>
            <w:bottom w:val="none" w:sz="0" w:space="0" w:color="auto"/>
            <w:right w:val="none" w:sz="0" w:space="0" w:color="auto"/>
          </w:divBdr>
          <w:divsChild>
            <w:div w:id="2146848315">
              <w:marLeft w:val="0"/>
              <w:marRight w:val="0"/>
              <w:marTop w:val="0"/>
              <w:marBottom w:val="0"/>
              <w:divBdr>
                <w:top w:val="none" w:sz="0" w:space="0" w:color="auto"/>
                <w:left w:val="none" w:sz="0" w:space="0" w:color="auto"/>
                <w:bottom w:val="none" w:sz="0" w:space="0" w:color="auto"/>
                <w:right w:val="none" w:sz="0" w:space="0" w:color="auto"/>
              </w:divBdr>
            </w:div>
            <w:div w:id="1332491286">
              <w:marLeft w:val="0"/>
              <w:marRight w:val="0"/>
              <w:marTop w:val="0"/>
              <w:marBottom w:val="0"/>
              <w:divBdr>
                <w:top w:val="none" w:sz="0" w:space="0" w:color="auto"/>
                <w:left w:val="none" w:sz="0" w:space="0" w:color="auto"/>
                <w:bottom w:val="none" w:sz="0" w:space="0" w:color="auto"/>
                <w:right w:val="none" w:sz="0" w:space="0" w:color="auto"/>
              </w:divBdr>
            </w:div>
            <w:div w:id="1117212177">
              <w:marLeft w:val="0"/>
              <w:marRight w:val="0"/>
              <w:marTop w:val="0"/>
              <w:marBottom w:val="0"/>
              <w:divBdr>
                <w:top w:val="none" w:sz="0" w:space="0" w:color="auto"/>
                <w:left w:val="none" w:sz="0" w:space="0" w:color="auto"/>
                <w:bottom w:val="none" w:sz="0" w:space="0" w:color="auto"/>
                <w:right w:val="none" w:sz="0" w:space="0" w:color="auto"/>
              </w:divBdr>
            </w:div>
            <w:div w:id="165705398">
              <w:marLeft w:val="0"/>
              <w:marRight w:val="0"/>
              <w:marTop w:val="0"/>
              <w:marBottom w:val="0"/>
              <w:divBdr>
                <w:top w:val="none" w:sz="0" w:space="0" w:color="auto"/>
                <w:left w:val="none" w:sz="0" w:space="0" w:color="auto"/>
                <w:bottom w:val="none" w:sz="0" w:space="0" w:color="auto"/>
                <w:right w:val="none" w:sz="0" w:space="0" w:color="auto"/>
              </w:divBdr>
            </w:div>
            <w:div w:id="1125543813">
              <w:marLeft w:val="0"/>
              <w:marRight w:val="0"/>
              <w:marTop w:val="0"/>
              <w:marBottom w:val="0"/>
              <w:divBdr>
                <w:top w:val="none" w:sz="0" w:space="0" w:color="auto"/>
                <w:left w:val="none" w:sz="0" w:space="0" w:color="auto"/>
                <w:bottom w:val="none" w:sz="0" w:space="0" w:color="auto"/>
                <w:right w:val="none" w:sz="0" w:space="0" w:color="auto"/>
              </w:divBdr>
            </w:div>
            <w:div w:id="18481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3580">
      <w:bodyDiv w:val="1"/>
      <w:marLeft w:val="0"/>
      <w:marRight w:val="0"/>
      <w:marTop w:val="0"/>
      <w:marBottom w:val="0"/>
      <w:divBdr>
        <w:top w:val="none" w:sz="0" w:space="0" w:color="auto"/>
        <w:left w:val="none" w:sz="0" w:space="0" w:color="auto"/>
        <w:bottom w:val="none" w:sz="0" w:space="0" w:color="auto"/>
        <w:right w:val="none" w:sz="0" w:space="0" w:color="auto"/>
      </w:divBdr>
      <w:divsChild>
        <w:div w:id="1983608787">
          <w:marLeft w:val="0"/>
          <w:marRight w:val="0"/>
          <w:marTop w:val="0"/>
          <w:marBottom w:val="120"/>
          <w:divBdr>
            <w:top w:val="none" w:sz="0" w:space="0" w:color="auto"/>
            <w:left w:val="none" w:sz="0" w:space="0" w:color="auto"/>
            <w:bottom w:val="none" w:sz="0" w:space="0" w:color="auto"/>
            <w:right w:val="none" w:sz="0" w:space="0" w:color="auto"/>
          </w:divBdr>
          <w:divsChild>
            <w:div w:id="914317559">
              <w:marLeft w:val="0"/>
              <w:marRight w:val="0"/>
              <w:marTop w:val="120"/>
              <w:marBottom w:val="120"/>
              <w:divBdr>
                <w:top w:val="none" w:sz="0" w:space="0" w:color="auto"/>
                <w:left w:val="none" w:sz="0" w:space="0" w:color="auto"/>
                <w:bottom w:val="none" w:sz="0" w:space="0" w:color="auto"/>
                <w:right w:val="none" w:sz="0" w:space="0" w:color="auto"/>
              </w:divBdr>
              <w:divsChild>
                <w:div w:id="15877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8341">
          <w:marLeft w:val="0"/>
          <w:marRight w:val="0"/>
          <w:marTop w:val="0"/>
          <w:marBottom w:val="120"/>
          <w:divBdr>
            <w:top w:val="none" w:sz="0" w:space="0" w:color="auto"/>
            <w:left w:val="none" w:sz="0" w:space="0" w:color="auto"/>
            <w:bottom w:val="none" w:sz="0" w:space="0" w:color="auto"/>
            <w:right w:val="none" w:sz="0" w:space="0" w:color="auto"/>
          </w:divBdr>
          <w:divsChild>
            <w:div w:id="1879781221">
              <w:marLeft w:val="0"/>
              <w:marRight w:val="0"/>
              <w:marTop w:val="120"/>
              <w:marBottom w:val="120"/>
              <w:divBdr>
                <w:top w:val="none" w:sz="0" w:space="0" w:color="auto"/>
                <w:left w:val="none" w:sz="0" w:space="0" w:color="auto"/>
                <w:bottom w:val="none" w:sz="0" w:space="0" w:color="auto"/>
                <w:right w:val="none" w:sz="0" w:space="0" w:color="auto"/>
              </w:divBdr>
              <w:divsChild>
                <w:div w:id="2426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 Hammad [ICG-IT]</dc:creator>
  <cp:lastModifiedBy>Akbar, Hammad [ICG-IT]</cp:lastModifiedBy>
  <cp:revision>9</cp:revision>
  <dcterms:created xsi:type="dcterms:W3CDTF">2018-05-14T03:23:00Z</dcterms:created>
  <dcterms:modified xsi:type="dcterms:W3CDTF">2018-05-14T13:00:00Z</dcterms:modified>
</cp:coreProperties>
</file>